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677" w:rsidRDefault="00CB6677" w:rsidP="00CB6677">
      <w:pPr>
        <w:jc w:val="both"/>
        <w:rPr>
          <w:rFonts w:ascii="Garamond" w:hAnsi="Garamond"/>
          <w:b/>
          <w:sz w:val="24"/>
          <w:szCs w:val="24"/>
          <w:u w:val="single"/>
        </w:rPr>
      </w:pPr>
      <w:r w:rsidRPr="00E27FFC">
        <w:rPr>
          <w:rFonts w:ascii="Garamond" w:hAnsi="Garamond"/>
          <w:b/>
          <w:sz w:val="28"/>
          <w:szCs w:val="28"/>
        </w:rPr>
        <w:t>5. CONCLUSION</w:t>
      </w:r>
      <w:r w:rsidRPr="00B40D40">
        <w:rPr>
          <w:rFonts w:ascii="Garamond" w:hAnsi="Garamond"/>
          <w:b/>
          <w:sz w:val="24"/>
          <w:szCs w:val="24"/>
          <w:u w:val="single"/>
        </w:rPr>
        <w:t xml:space="preserve"> </w:t>
      </w:r>
    </w:p>
    <w:p w:rsidR="00CB6677" w:rsidRPr="00B40D40" w:rsidRDefault="00CB6677" w:rsidP="00CB6677">
      <w:pPr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R</w:t>
      </w:r>
      <w:r w:rsidRPr="00B40D40">
        <w:rPr>
          <w:rFonts w:ascii="Garamond" w:hAnsi="Garamond"/>
          <w:b/>
          <w:sz w:val="24"/>
          <w:szCs w:val="24"/>
        </w:rPr>
        <w:t>ec</w:t>
      </w:r>
      <w:r>
        <w:rPr>
          <w:rFonts w:ascii="Garamond" w:hAnsi="Garamond"/>
          <w:b/>
          <w:sz w:val="24"/>
          <w:szCs w:val="24"/>
        </w:rPr>
        <w:t>ommendation</w:t>
      </w:r>
      <w:r w:rsidRPr="00B40D40">
        <w:rPr>
          <w:rFonts w:ascii="Garamond" w:hAnsi="Garamond"/>
          <w:b/>
          <w:sz w:val="24"/>
          <w:szCs w:val="24"/>
        </w:rPr>
        <w:t xml:space="preserve"> for adjusting the ann</w:t>
      </w:r>
      <w:r w:rsidR="00AE59AC">
        <w:rPr>
          <w:rFonts w:ascii="Garamond" w:hAnsi="Garamond"/>
          <w:b/>
          <w:sz w:val="24"/>
          <w:szCs w:val="24"/>
        </w:rPr>
        <w:t>ual budget for 2018/2019</w:t>
      </w:r>
      <w:r>
        <w:rPr>
          <w:rFonts w:ascii="Garamond" w:hAnsi="Garamond"/>
          <w:b/>
          <w:sz w:val="24"/>
          <w:szCs w:val="24"/>
        </w:rPr>
        <w:t>:</w:t>
      </w:r>
    </w:p>
    <w:p w:rsidR="00CB6677" w:rsidRPr="007B3053" w:rsidRDefault="00CB6677" w:rsidP="00CB6677">
      <w:pPr>
        <w:jc w:val="both"/>
        <w:rPr>
          <w:rFonts w:ascii="Garamond" w:hAnsi="Garamond"/>
          <w:sz w:val="24"/>
          <w:szCs w:val="24"/>
        </w:rPr>
      </w:pPr>
      <w:r w:rsidRPr="007B3053">
        <w:rPr>
          <w:rFonts w:ascii="Garamond" w:hAnsi="Garamond"/>
          <w:sz w:val="24"/>
          <w:szCs w:val="24"/>
        </w:rPr>
        <w:t>Section 28 (2) of the MFMA outlines the following</w:t>
      </w:r>
      <w:r>
        <w:rPr>
          <w:rFonts w:ascii="Garamond" w:hAnsi="Garamond"/>
          <w:sz w:val="24"/>
          <w:szCs w:val="24"/>
        </w:rPr>
        <w:t>:</w:t>
      </w:r>
    </w:p>
    <w:p w:rsidR="00CB6677" w:rsidRDefault="00CB6677" w:rsidP="00CB6677">
      <w:pPr>
        <w:jc w:val="both"/>
        <w:rPr>
          <w:rFonts w:ascii="Garamond" w:hAnsi="Garamond"/>
          <w:sz w:val="24"/>
          <w:szCs w:val="24"/>
        </w:rPr>
      </w:pPr>
      <w:r w:rsidRPr="007B3053">
        <w:rPr>
          <w:rFonts w:ascii="Garamond" w:hAnsi="Garamond"/>
          <w:sz w:val="24"/>
          <w:szCs w:val="24"/>
        </w:rPr>
        <w:t>An adjustments budget</w:t>
      </w:r>
    </w:p>
    <w:p w:rsidR="00CB6677" w:rsidRDefault="00CB6677" w:rsidP="00CB6677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Times New Roman" w:hAnsi="Times New Roman"/>
          <w:i/>
          <w:iCs/>
          <w:sz w:val="20"/>
          <w:szCs w:val="20"/>
        </w:rPr>
        <w:t>(</w:t>
      </w:r>
      <w:r w:rsidRPr="007B3053">
        <w:rPr>
          <w:rFonts w:ascii="Garamond" w:hAnsi="Garamond"/>
          <w:sz w:val="24"/>
          <w:szCs w:val="24"/>
        </w:rPr>
        <w:t xml:space="preserve">a) </w:t>
      </w:r>
      <w:proofErr w:type="gramStart"/>
      <w:r w:rsidRPr="007B3053">
        <w:rPr>
          <w:rFonts w:ascii="Garamond" w:hAnsi="Garamond"/>
          <w:sz w:val="24"/>
          <w:szCs w:val="24"/>
        </w:rPr>
        <w:t>must</w:t>
      </w:r>
      <w:proofErr w:type="gramEnd"/>
      <w:r w:rsidRPr="007B3053">
        <w:rPr>
          <w:rFonts w:ascii="Garamond" w:hAnsi="Garamond"/>
          <w:sz w:val="24"/>
          <w:szCs w:val="24"/>
        </w:rPr>
        <w:t xml:space="preserve"> adjust the revenue and expenditure estimates downwards if there is</w:t>
      </w:r>
      <w:r>
        <w:rPr>
          <w:rFonts w:ascii="Garamond" w:hAnsi="Garamond"/>
          <w:sz w:val="24"/>
          <w:szCs w:val="24"/>
        </w:rPr>
        <w:t xml:space="preserve"> </w:t>
      </w:r>
      <w:r w:rsidRPr="007B3053">
        <w:rPr>
          <w:rFonts w:ascii="Garamond" w:hAnsi="Garamond"/>
          <w:sz w:val="24"/>
          <w:szCs w:val="24"/>
        </w:rPr>
        <w:t>material under-collection of revenue during the current year;</w:t>
      </w:r>
    </w:p>
    <w:p w:rsidR="00CB6677" w:rsidRPr="007B3053" w:rsidRDefault="00CB6677" w:rsidP="00CB6677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CB6677" w:rsidRDefault="00CB6677" w:rsidP="00CB6677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7B3053">
        <w:rPr>
          <w:rFonts w:ascii="Garamond" w:hAnsi="Garamond"/>
          <w:sz w:val="24"/>
          <w:szCs w:val="24"/>
        </w:rPr>
        <w:t>(b) may appropriate additional revenues that have become available over and</w:t>
      </w:r>
      <w:r>
        <w:rPr>
          <w:rFonts w:ascii="Garamond" w:hAnsi="Garamond"/>
          <w:sz w:val="24"/>
          <w:szCs w:val="24"/>
        </w:rPr>
        <w:t xml:space="preserve"> </w:t>
      </w:r>
      <w:r w:rsidRPr="007B3053">
        <w:rPr>
          <w:rFonts w:ascii="Garamond" w:hAnsi="Garamond"/>
          <w:sz w:val="24"/>
          <w:szCs w:val="24"/>
        </w:rPr>
        <w:t>above those anticipated in the annual budget, but only to revise or accelerate</w:t>
      </w:r>
      <w:r>
        <w:rPr>
          <w:rFonts w:ascii="Garamond" w:hAnsi="Garamond"/>
          <w:sz w:val="24"/>
          <w:szCs w:val="24"/>
        </w:rPr>
        <w:t xml:space="preserve"> </w:t>
      </w:r>
      <w:r w:rsidRPr="007B3053">
        <w:rPr>
          <w:rFonts w:ascii="Garamond" w:hAnsi="Garamond"/>
          <w:sz w:val="24"/>
          <w:szCs w:val="24"/>
        </w:rPr>
        <w:t>spending programmes already budgeted for;</w:t>
      </w:r>
    </w:p>
    <w:p w:rsidR="00CB6677" w:rsidRPr="007B3053" w:rsidRDefault="00CB6677" w:rsidP="00CB6677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CB6677" w:rsidRDefault="00CB6677" w:rsidP="00CB6677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7B3053">
        <w:rPr>
          <w:rFonts w:ascii="Garamond" w:hAnsi="Garamond"/>
          <w:sz w:val="24"/>
          <w:szCs w:val="24"/>
        </w:rPr>
        <w:t>(</w:t>
      </w:r>
      <w:proofErr w:type="gramStart"/>
      <w:r w:rsidRPr="007B3053">
        <w:rPr>
          <w:rFonts w:ascii="Garamond" w:hAnsi="Garamond"/>
          <w:sz w:val="24"/>
          <w:szCs w:val="24"/>
        </w:rPr>
        <w:t>c</w:t>
      </w:r>
      <w:proofErr w:type="gramEnd"/>
      <w:r w:rsidRPr="007B3053">
        <w:rPr>
          <w:rFonts w:ascii="Garamond" w:hAnsi="Garamond"/>
          <w:sz w:val="24"/>
          <w:szCs w:val="24"/>
        </w:rPr>
        <w:t>) may, within a prescribed framework, authorise unforeseeable and unavoidable</w:t>
      </w:r>
      <w:r>
        <w:rPr>
          <w:rFonts w:ascii="Garamond" w:hAnsi="Garamond"/>
          <w:sz w:val="24"/>
          <w:szCs w:val="24"/>
        </w:rPr>
        <w:t xml:space="preserve"> </w:t>
      </w:r>
      <w:r w:rsidRPr="007B3053">
        <w:rPr>
          <w:rFonts w:ascii="Garamond" w:hAnsi="Garamond"/>
          <w:sz w:val="24"/>
          <w:szCs w:val="24"/>
        </w:rPr>
        <w:t xml:space="preserve">expenditure </w:t>
      </w:r>
      <w:r>
        <w:rPr>
          <w:rFonts w:ascii="Garamond" w:hAnsi="Garamond"/>
          <w:sz w:val="24"/>
          <w:szCs w:val="24"/>
        </w:rPr>
        <w:t xml:space="preserve">  </w:t>
      </w:r>
      <w:r w:rsidRPr="007B3053">
        <w:rPr>
          <w:rFonts w:ascii="Garamond" w:hAnsi="Garamond"/>
          <w:sz w:val="24"/>
          <w:szCs w:val="24"/>
        </w:rPr>
        <w:t>recommended by the mayor of the municipality;</w:t>
      </w:r>
    </w:p>
    <w:p w:rsidR="00CB6677" w:rsidRPr="007B3053" w:rsidRDefault="00CB6677" w:rsidP="00CB6677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CB6677" w:rsidRDefault="00CB6677" w:rsidP="00CB6677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7B3053">
        <w:rPr>
          <w:rFonts w:ascii="Garamond" w:hAnsi="Garamond"/>
          <w:sz w:val="24"/>
          <w:szCs w:val="24"/>
        </w:rPr>
        <w:t xml:space="preserve">(d) </w:t>
      </w:r>
      <w:proofErr w:type="gramStart"/>
      <w:r w:rsidRPr="007B3053">
        <w:rPr>
          <w:rFonts w:ascii="Garamond" w:hAnsi="Garamond"/>
          <w:sz w:val="24"/>
          <w:szCs w:val="24"/>
        </w:rPr>
        <w:t>may</w:t>
      </w:r>
      <w:proofErr w:type="gramEnd"/>
      <w:r w:rsidRPr="007B3053">
        <w:rPr>
          <w:rFonts w:ascii="Garamond" w:hAnsi="Garamond"/>
          <w:sz w:val="24"/>
          <w:szCs w:val="24"/>
        </w:rPr>
        <w:t xml:space="preserve"> authorise the utilisation of projected savings in one vote towards</w:t>
      </w:r>
      <w:r>
        <w:rPr>
          <w:rFonts w:ascii="Garamond" w:hAnsi="Garamond"/>
          <w:sz w:val="24"/>
          <w:szCs w:val="24"/>
        </w:rPr>
        <w:t xml:space="preserve"> </w:t>
      </w:r>
      <w:r w:rsidRPr="007B3053">
        <w:rPr>
          <w:rFonts w:ascii="Garamond" w:hAnsi="Garamond"/>
          <w:sz w:val="24"/>
          <w:szCs w:val="24"/>
        </w:rPr>
        <w:t>spending under another vote;</w:t>
      </w:r>
    </w:p>
    <w:p w:rsidR="00CB6677" w:rsidRPr="007B3053" w:rsidRDefault="00CB6677" w:rsidP="00CB6677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CB6677" w:rsidRDefault="00CB6677" w:rsidP="00CB6677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7B3053">
        <w:rPr>
          <w:rFonts w:ascii="Garamond" w:hAnsi="Garamond"/>
          <w:sz w:val="24"/>
          <w:szCs w:val="24"/>
        </w:rPr>
        <w:t xml:space="preserve">(e) </w:t>
      </w:r>
      <w:proofErr w:type="gramStart"/>
      <w:r w:rsidRPr="007B3053">
        <w:rPr>
          <w:rFonts w:ascii="Garamond" w:hAnsi="Garamond"/>
          <w:sz w:val="24"/>
          <w:szCs w:val="24"/>
        </w:rPr>
        <w:t>may</w:t>
      </w:r>
      <w:proofErr w:type="gramEnd"/>
      <w:r w:rsidRPr="007B3053">
        <w:rPr>
          <w:rFonts w:ascii="Garamond" w:hAnsi="Garamond"/>
          <w:sz w:val="24"/>
          <w:szCs w:val="24"/>
        </w:rPr>
        <w:t xml:space="preserve"> authorise the spending of funds that were unspent at the end of the past</w:t>
      </w:r>
      <w:r>
        <w:rPr>
          <w:rFonts w:ascii="Garamond" w:hAnsi="Garamond"/>
          <w:sz w:val="24"/>
          <w:szCs w:val="24"/>
        </w:rPr>
        <w:t xml:space="preserve"> </w:t>
      </w:r>
      <w:r w:rsidRPr="007B3053">
        <w:rPr>
          <w:rFonts w:ascii="Garamond" w:hAnsi="Garamond"/>
          <w:sz w:val="24"/>
          <w:szCs w:val="24"/>
        </w:rPr>
        <w:t>financial year where the under-spending could not reasonably have been</w:t>
      </w:r>
      <w:r>
        <w:rPr>
          <w:rFonts w:ascii="Garamond" w:hAnsi="Garamond"/>
          <w:sz w:val="24"/>
          <w:szCs w:val="24"/>
        </w:rPr>
        <w:t xml:space="preserve"> foreseen at the time to include </w:t>
      </w:r>
      <w:r w:rsidRPr="007B3053">
        <w:rPr>
          <w:rFonts w:ascii="Garamond" w:hAnsi="Garamond"/>
          <w:sz w:val="24"/>
          <w:szCs w:val="24"/>
        </w:rPr>
        <w:t>projected roll-overs when the annual budget for</w:t>
      </w:r>
      <w:r>
        <w:rPr>
          <w:rFonts w:ascii="Garamond" w:hAnsi="Garamond"/>
          <w:sz w:val="24"/>
          <w:szCs w:val="24"/>
        </w:rPr>
        <w:t xml:space="preserve"> </w:t>
      </w:r>
      <w:r w:rsidRPr="007B3053">
        <w:rPr>
          <w:rFonts w:ascii="Garamond" w:hAnsi="Garamond"/>
          <w:sz w:val="24"/>
          <w:szCs w:val="24"/>
        </w:rPr>
        <w:t>the current year was approved by the council;</w:t>
      </w:r>
    </w:p>
    <w:p w:rsidR="00CB6677" w:rsidRPr="007B3053" w:rsidRDefault="00CB6677" w:rsidP="00CB6677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CB6677" w:rsidRPr="007B3053" w:rsidRDefault="00CB6677" w:rsidP="00CB6677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7B3053">
        <w:rPr>
          <w:rFonts w:ascii="Garamond" w:hAnsi="Garamond"/>
          <w:sz w:val="24"/>
          <w:szCs w:val="24"/>
        </w:rPr>
        <w:t xml:space="preserve">(f) </w:t>
      </w:r>
      <w:proofErr w:type="gramStart"/>
      <w:r w:rsidRPr="007B3053">
        <w:rPr>
          <w:rFonts w:ascii="Garamond" w:hAnsi="Garamond"/>
          <w:sz w:val="24"/>
          <w:szCs w:val="24"/>
        </w:rPr>
        <w:t>may</w:t>
      </w:r>
      <w:proofErr w:type="gramEnd"/>
      <w:r w:rsidRPr="007B3053">
        <w:rPr>
          <w:rFonts w:ascii="Garamond" w:hAnsi="Garamond"/>
          <w:sz w:val="24"/>
          <w:szCs w:val="24"/>
        </w:rPr>
        <w:t xml:space="preserve"> correct any errors in the annual budget; and</w:t>
      </w:r>
    </w:p>
    <w:p w:rsidR="00CB6677" w:rsidRDefault="00CB6677" w:rsidP="00CB6677">
      <w:pPr>
        <w:jc w:val="both"/>
        <w:rPr>
          <w:rFonts w:ascii="Garamond" w:hAnsi="Garamond"/>
          <w:sz w:val="24"/>
          <w:szCs w:val="24"/>
        </w:rPr>
      </w:pPr>
      <w:r w:rsidRPr="007B3053">
        <w:rPr>
          <w:rFonts w:ascii="Garamond" w:hAnsi="Garamond"/>
          <w:sz w:val="24"/>
          <w:szCs w:val="24"/>
        </w:rPr>
        <w:t xml:space="preserve">(g) </w:t>
      </w:r>
      <w:proofErr w:type="gramStart"/>
      <w:r w:rsidRPr="007B3053">
        <w:rPr>
          <w:rFonts w:ascii="Garamond" w:hAnsi="Garamond"/>
          <w:sz w:val="24"/>
          <w:szCs w:val="24"/>
        </w:rPr>
        <w:t>may</w:t>
      </w:r>
      <w:proofErr w:type="gramEnd"/>
      <w:r w:rsidRPr="007B3053">
        <w:rPr>
          <w:rFonts w:ascii="Garamond" w:hAnsi="Garamond"/>
          <w:sz w:val="24"/>
          <w:szCs w:val="24"/>
        </w:rPr>
        <w:t xml:space="preserve"> provide for any other expenditure within a prescribed framework</w:t>
      </w:r>
    </w:p>
    <w:p w:rsidR="00567524" w:rsidRDefault="00CB6677" w:rsidP="005F7579">
      <w:pPr>
        <w:rPr>
          <w:rFonts w:ascii="Garamond" w:hAnsi="Garamond"/>
        </w:rPr>
      </w:pPr>
      <w:r w:rsidRPr="0039394B">
        <w:rPr>
          <w:rFonts w:ascii="Garamond" w:hAnsi="Garamond"/>
          <w:sz w:val="24"/>
          <w:szCs w:val="24"/>
        </w:rPr>
        <w:t xml:space="preserve">From the mid-year budget herein attached, indicative of spending patterns, it is hereby recommended that </w:t>
      </w:r>
      <w:r w:rsidR="005F7579" w:rsidRPr="00A06D45">
        <w:rPr>
          <w:rFonts w:ascii="Garamond" w:hAnsi="Garamond"/>
        </w:rPr>
        <w:t>Xhariep District Municipality revise its approved annual budget through an adjustments budget due to the following reasons:</w:t>
      </w:r>
    </w:p>
    <w:p w:rsidR="00E609E1" w:rsidRDefault="00E609E1" w:rsidP="00E609E1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During the 201</w:t>
      </w:r>
      <w:r w:rsidR="00247525">
        <w:rPr>
          <w:rFonts w:ascii="Garamond" w:hAnsi="Garamond"/>
        </w:rPr>
        <w:t>8</w:t>
      </w:r>
      <w:r>
        <w:rPr>
          <w:rFonts w:ascii="Garamond" w:hAnsi="Garamond"/>
        </w:rPr>
        <w:t>/201</w:t>
      </w:r>
      <w:r w:rsidR="00247525">
        <w:rPr>
          <w:rFonts w:ascii="Garamond" w:hAnsi="Garamond"/>
        </w:rPr>
        <w:t>9</w:t>
      </w:r>
      <w:r>
        <w:rPr>
          <w:rFonts w:ascii="Garamond" w:hAnsi="Garamond"/>
        </w:rPr>
        <w:t xml:space="preserve"> financial year it was noted  that the roof of the municipal building needed to be repaired therefor</w:t>
      </w:r>
      <w:r w:rsidR="00DB71AD">
        <w:rPr>
          <w:rFonts w:ascii="Garamond" w:hAnsi="Garamond"/>
        </w:rPr>
        <w:t>e</w:t>
      </w:r>
      <w:r>
        <w:rPr>
          <w:rFonts w:ascii="Garamond" w:hAnsi="Garamond"/>
        </w:rPr>
        <w:t xml:space="preserve"> there is a need to increase maintenance and repairs</w:t>
      </w:r>
    </w:p>
    <w:p w:rsidR="00E609E1" w:rsidRDefault="00E609E1" w:rsidP="00E609E1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 xml:space="preserve">Due to financial difficulties the municipality could not pay suppliers on time and that resulted in the </w:t>
      </w:r>
      <w:r w:rsidR="00247525">
        <w:rPr>
          <w:rFonts w:ascii="Garamond" w:hAnsi="Garamond"/>
        </w:rPr>
        <w:t xml:space="preserve">municipality </w:t>
      </w:r>
      <w:r>
        <w:rPr>
          <w:rFonts w:ascii="Garamond" w:hAnsi="Garamond"/>
        </w:rPr>
        <w:t>overspending and an adjustment is required to correct that</w:t>
      </w:r>
    </w:p>
    <w:p w:rsidR="00E609E1" w:rsidRDefault="00E609E1" w:rsidP="00E609E1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The municipality ha</w:t>
      </w:r>
      <w:r w:rsidR="00247525">
        <w:rPr>
          <w:rFonts w:ascii="Garamond" w:hAnsi="Garamond"/>
        </w:rPr>
        <w:t>s</w:t>
      </w:r>
      <w:r>
        <w:rPr>
          <w:rFonts w:ascii="Garamond" w:hAnsi="Garamond"/>
        </w:rPr>
        <w:t xml:space="preserve"> four motor vehicles and due to the high official trips which were taken</w:t>
      </w:r>
      <w:r w:rsidR="00247525">
        <w:rPr>
          <w:rFonts w:ascii="Garamond" w:hAnsi="Garamond"/>
        </w:rPr>
        <w:t xml:space="preserve"> therefore there was</w:t>
      </w:r>
      <w:r>
        <w:rPr>
          <w:rFonts w:ascii="Garamond" w:hAnsi="Garamond"/>
        </w:rPr>
        <w:t xml:space="preserve"> </w:t>
      </w:r>
      <w:r w:rsidR="00247525">
        <w:rPr>
          <w:rFonts w:ascii="Garamond" w:hAnsi="Garamond"/>
        </w:rPr>
        <w:t xml:space="preserve">an </w:t>
      </w:r>
      <w:r>
        <w:rPr>
          <w:rFonts w:ascii="Garamond" w:hAnsi="Garamond"/>
        </w:rPr>
        <w:t xml:space="preserve">overspending of the budget </w:t>
      </w:r>
    </w:p>
    <w:p w:rsidR="00E609E1" w:rsidRDefault="00E609E1" w:rsidP="00E609E1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 xml:space="preserve">The municipality had to  advertise the position of the CFO </w:t>
      </w:r>
      <w:r w:rsidR="00DB71AD">
        <w:rPr>
          <w:rFonts w:ascii="Garamond" w:hAnsi="Garamond"/>
        </w:rPr>
        <w:t>while the expense was not budgeted for and that has to be corrected in the adjustments budget</w:t>
      </w:r>
    </w:p>
    <w:p w:rsidR="00DB71AD" w:rsidRPr="00E609E1" w:rsidRDefault="00DB71AD" w:rsidP="00E609E1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Disciplinary hearings which resulted</w:t>
      </w:r>
      <w:r w:rsidR="00247525">
        <w:rPr>
          <w:rFonts w:ascii="Garamond" w:hAnsi="Garamond"/>
        </w:rPr>
        <w:t xml:space="preserve"> in</w:t>
      </w:r>
      <w:r>
        <w:rPr>
          <w:rFonts w:ascii="Garamond" w:hAnsi="Garamond"/>
        </w:rPr>
        <w:t xml:space="preserve"> </w:t>
      </w:r>
      <w:r w:rsidR="00247525">
        <w:rPr>
          <w:rFonts w:ascii="Garamond" w:hAnsi="Garamond"/>
        </w:rPr>
        <w:t xml:space="preserve">the municipality  incurring unexpected legal costs </w:t>
      </w:r>
    </w:p>
    <w:p w:rsidR="008A17CB" w:rsidRPr="00567524" w:rsidRDefault="00567524" w:rsidP="005F7579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 w:rsidRPr="00567524">
        <w:rPr>
          <w:rFonts w:ascii="Garamond" w:hAnsi="Garamond"/>
          <w:sz w:val="24"/>
          <w:szCs w:val="24"/>
        </w:rPr>
        <w:t>The amendment of the Organisational structure</w:t>
      </w:r>
    </w:p>
    <w:p w:rsidR="008A17CB" w:rsidRPr="00567524" w:rsidRDefault="00567524" w:rsidP="005F7579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 w:rsidRPr="00567524">
        <w:rPr>
          <w:rFonts w:ascii="Garamond" w:hAnsi="Garamond"/>
          <w:sz w:val="24"/>
          <w:szCs w:val="24"/>
        </w:rPr>
        <w:t>Overspending/Under-spending of certain votes</w:t>
      </w:r>
    </w:p>
    <w:p w:rsidR="008A17CB" w:rsidRPr="0058056D" w:rsidRDefault="008A17CB" w:rsidP="007471FB">
      <w:pPr>
        <w:pStyle w:val="ListParagraph"/>
        <w:rPr>
          <w:rFonts w:ascii="Garamond" w:hAnsi="Garamond"/>
          <w:color w:val="FF0000"/>
          <w:sz w:val="24"/>
          <w:szCs w:val="24"/>
        </w:rPr>
      </w:pPr>
      <w:bookmarkStart w:id="0" w:name="_GoBack"/>
      <w:bookmarkEnd w:id="0"/>
    </w:p>
    <w:p w:rsidR="009642BE" w:rsidRDefault="009642BE"/>
    <w:sectPr w:rsidR="009642BE" w:rsidSect="00685CA9">
      <w:footerReference w:type="default" r:id="rId8"/>
      <w:pgSz w:w="12240" w:h="15840"/>
      <w:pgMar w:top="1440" w:right="1440" w:bottom="1440" w:left="1440" w:header="720" w:footer="720" w:gutter="0"/>
      <w:pgNumType w:start="8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31C" w:rsidRDefault="001D031C" w:rsidP="009178EE">
      <w:pPr>
        <w:spacing w:after="0" w:line="240" w:lineRule="auto"/>
      </w:pPr>
      <w:r>
        <w:separator/>
      </w:r>
    </w:p>
  </w:endnote>
  <w:endnote w:type="continuationSeparator" w:id="0">
    <w:p w:rsidR="001D031C" w:rsidRDefault="001D031C" w:rsidP="00917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840664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67452" w:rsidRDefault="0096745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7525">
          <w:rPr>
            <w:noProof/>
          </w:rPr>
          <w:t>81</w:t>
        </w:r>
        <w:r>
          <w:rPr>
            <w:noProof/>
          </w:rPr>
          <w:fldChar w:fldCharType="end"/>
        </w:r>
      </w:p>
    </w:sdtContent>
  </w:sdt>
  <w:p w:rsidR="009178EE" w:rsidRDefault="009178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31C" w:rsidRDefault="001D031C" w:rsidP="009178EE">
      <w:pPr>
        <w:spacing w:after="0" w:line="240" w:lineRule="auto"/>
      </w:pPr>
      <w:r>
        <w:separator/>
      </w:r>
    </w:p>
  </w:footnote>
  <w:footnote w:type="continuationSeparator" w:id="0">
    <w:p w:rsidR="001D031C" w:rsidRDefault="001D031C" w:rsidP="009178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460D5"/>
    <w:multiLevelType w:val="hybridMultilevel"/>
    <w:tmpl w:val="3E1E9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677"/>
    <w:rsid w:val="0008056E"/>
    <w:rsid w:val="00090429"/>
    <w:rsid w:val="00121BC4"/>
    <w:rsid w:val="001B2C75"/>
    <w:rsid w:val="001D031C"/>
    <w:rsid w:val="00225B53"/>
    <w:rsid w:val="00232113"/>
    <w:rsid w:val="00247525"/>
    <w:rsid w:val="00271CF6"/>
    <w:rsid w:val="00273F8E"/>
    <w:rsid w:val="002F418F"/>
    <w:rsid w:val="00343B25"/>
    <w:rsid w:val="003672B7"/>
    <w:rsid w:val="003C7559"/>
    <w:rsid w:val="00422516"/>
    <w:rsid w:val="004C6FCF"/>
    <w:rsid w:val="00561D79"/>
    <w:rsid w:val="00563177"/>
    <w:rsid w:val="00567524"/>
    <w:rsid w:val="0058056D"/>
    <w:rsid w:val="005927A8"/>
    <w:rsid w:val="005E3C0D"/>
    <w:rsid w:val="005F7579"/>
    <w:rsid w:val="00685CA9"/>
    <w:rsid w:val="00696D00"/>
    <w:rsid w:val="006A4D6B"/>
    <w:rsid w:val="00711AFC"/>
    <w:rsid w:val="00736290"/>
    <w:rsid w:val="007471FB"/>
    <w:rsid w:val="0086111E"/>
    <w:rsid w:val="008A17CB"/>
    <w:rsid w:val="008B383E"/>
    <w:rsid w:val="009178EE"/>
    <w:rsid w:val="009642BE"/>
    <w:rsid w:val="00967452"/>
    <w:rsid w:val="00A86304"/>
    <w:rsid w:val="00AE59AC"/>
    <w:rsid w:val="00B424A5"/>
    <w:rsid w:val="00B51C13"/>
    <w:rsid w:val="00CB6677"/>
    <w:rsid w:val="00CC3688"/>
    <w:rsid w:val="00CD4333"/>
    <w:rsid w:val="00CE3F17"/>
    <w:rsid w:val="00DA5F3F"/>
    <w:rsid w:val="00DB71AD"/>
    <w:rsid w:val="00DE261A"/>
    <w:rsid w:val="00DE4645"/>
    <w:rsid w:val="00E609E1"/>
    <w:rsid w:val="00E67B37"/>
    <w:rsid w:val="00ED7C2F"/>
    <w:rsid w:val="00FE0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677"/>
    <w:rPr>
      <w:rFonts w:ascii="Calibri" w:eastAsia="Calibri" w:hAnsi="Calibri" w:cs="Times New Roman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78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8EE"/>
    <w:rPr>
      <w:rFonts w:ascii="Calibri" w:eastAsia="Calibri" w:hAnsi="Calibri" w:cs="Times New Roman"/>
      <w:lang w:val="en-ZA"/>
    </w:rPr>
  </w:style>
  <w:style w:type="paragraph" w:styleId="Footer">
    <w:name w:val="footer"/>
    <w:basedOn w:val="Normal"/>
    <w:link w:val="FooterChar"/>
    <w:uiPriority w:val="99"/>
    <w:unhideWhenUsed/>
    <w:rsid w:val="009178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8EE"/>
    <w:rPr>
      <w:rFonts w:ascii="Calibri" w:eastAsia="Calibri" w:hAnsi="Calibri" w:cs="Times New Roman"/>
      <w:lang w:val="en-ZA"/>
    </w:rPr>
  </w:style>
  <w:style w:type="paragraph" w:styleId="ListParagraph">
    <w:name w:val="List Paragraph"/>
    <w:basedOn w:val="Normal"/>
    <w:uiPriority w:val="34"/>
    <w:qFormat/>
    <w:rsid w:val="005F7579"/>
    <w:pPr>
      <w:ind w:left="720"/>
      <w:contextualSpacing/>
    </w:pPr>
    <w:rPr>
      <w:rFonts w:asciiTheme="minorHAnsi" w:eastAsiaTheme="minorHAnsi" w:hAnsiTheme="minorHAnsi" w:cstheme="minorBid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677"/>
    <w:rPr>
      <w:rFonts w:ascii="Calibri" w:eastAsia="Calibri" w:hAnsi="Calibri" w:cs="Times New Roman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78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8EE"/>
    <w:rPr>
      <w:rFonts w:ascii="Calibri" w:eastAsia="Calibri" w:hAnsi="Calibri" w:cs="Times New Roman"/>
      <w:lang w:val="en-ZA"/>
    </w:rPr>
  </w:style>
  <w:style w:type="paragraph" w:styleId="Footer">
    <w:name w:val="footer"/>
    <w:basedOn w:val="Normal"/>
    <w:link w:val="FooterChar"/>
    <w:uiPriority w:val="99"/>
    <w:unhideWhenUsed/>
    <w:rsid w:val="009178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8EE"/>
    <w:rPr>
      <w:rFonts w:ascii="Calibri" w:eastAsia="Calibri" w:hAnsi="Calibri" w:cs="Times New Roman"/>
      <w:lang w:val="en-ZA"/>
    </w:rPr>
  </w:style>
  <w:style w:type="paragraph" w:styleId="ListParagraph">
    <w:name w:val="List Paragraph"/>
    <w:basedOn w:val="Normal"/>
    <w:uiPriority w:val="34"/>
    <w:qFormat/>
    <w:rsid w:val="005F7579"/>
    <w:pPr>
      <w:ind w:left="720"/>
      <w:contextualSpacing/>
    </w:pPr>
    <w:rPr>
      <w:rFonts w:asciiTheme="minorHAnsi" w:eastAsiaTheme="minorHAnsi" w:hAnsiTheme="minorHAnsi" w:cstheme="min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ngeyakhen</dc:creator>
  <cp:lastModifiedBy>nini n. Ngeyakhe</cp:lastModifiedBy>
  <cp:revision>7</cp:revision>
  <cp:lastPrinted>2019-01-18T11:03:00Z</cp:lastPrinted>
  <dcterms:created xsi:type="dcterms:W3CDTF">2018-01-17T13:51:00Z</dcterms:created>
  <dcterms:modified xsi:type="dcterms:W3CDTF">2019-01-18T12:45:00Z</dcterms:modified>
</cp:coreProperties>
</file>